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3" w:rsidRDefault="005538F3" w:rsidP="00F76D57">
      <w:pPr>
        <w:jc w:val="center"/>
        <w:rPr>
          <w:color w:val="000000"/>
          <w:sz w:val="30"/>
        </w:rPr>
      </w:pPr>
    </w:p>
    <w:p w:rsidR="005538F3" w:rsidRPr="00F76D57" w:rsidRDefault="005538F3" w:rsidP="00F76D57">
      <w:pPr>
        <w:jc w:val="center"/>
        <w:rPr>
          <w:b/>
          <w:color w:val="000000"/>
          <w:sz w:val="30"/>
        </w:rPr>
      </w:pPr>
      <w:r w:rsidRPr="006E370B">
        <w:rPr>
          <w:b/>
          <w:color w:val="000000"/>
          <w:sz w:val="30"/>
        </w:rPr>
        <w:t>201</w:t>
      </w:r>
      <w:r>
        <w:rPr>
          <w:b/>
          <w:color w:val="000000"/>
          <w:sz w:val="30"/>
        </w:rPr>
        <w:t>3</w:t>
      </w:r>
      <w:r w:rsidRPr="006E370B">
        <w:rPr>
          <w:rFonts w:hint="eastAsia"/>
          <w:b/>
          <w:color w:val="000000"/>
          <w:sz w:val="30"/>
        </w:rPr>
        <w:t>年</w:t>
      </w:r>
      <w:r w:rsidRPr="006E370B">
        <w:rPr>
          <w:b/>
          <w:color w:val="000000"/>
          <w:sz w:val="30"/>
        </w:rPr>
        <w:t>—201</w:t>
      </w:r>
      <w:r>
        <w:rPr>
          <w:b/>
          <w:color w:val="000000"/>
          <w:sz w:val="30"/>
        </w:rPr>
        <w:t>4</w:t>
      </w:r>
      <w:r w:rsidRPr="006E370B">
        <w:rPr>
          <w:rFonts w:hint="eastAsia"/>
          <w:b/>
          <w:color w:val="000000"/>
          <w:sz w:val="30"/>
        </w:rPr>
        <w:t>年</w:t>
      </w:r>
      <w:r w:rsidRPr="00F76D57">
        <w:rPr>
          <w:b/>
          <w:color w:val="000000"/>
          <w:sz w:val="30"/>
        </w:rPr>
        <w:t xml:space="preserve"> </w:t>
      </w:r>
      <w:r w:rsidRPr="00F76D57">
        <w:rPr>
          <w:rFonts w:hint="eastAsia"/>
          <w:b/>
          <w:color w:val="000000"/>
          <w:sz w:val="30"/>
        </w:rPr>
        <w:t>第二学期</w:t>
      </w:r>
      <w:r>
        <w:rPr>
          <w:b/>
          <w:color w:val="000000"/>
          <w:sz w:val="30"/>
        </w:rPr>
        <w:t xml:space="preserve"> </w:t>
      </w:r>
      <w:r w:rsidRPr="00F76D57">
        <w:rPr>
          <w:rFonts w:hint="eastAsia"/>
          <w:b/>
          <w:color w:val="000000"/>
          <w:sz w:val="30"/>
        </w:rPr>
        <w:t>考试安排（药学在校生）</w:t>
      </w:r>
    </w:p>
    <w:p w:rsidR="005538F3" w:rsidRPr="00556A6C" w:rsidRDefault="005538F3" w:rsidP="00CE558B">
      <w:pPr>
        <w:jc w:val="left"/>
        <w:rPr>
          <w:color w:val="000000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3"/>
        <w:gridCol w:w="1877"/>
        <w:gridCol w:w="1843"/>
        <w:gridCol w:w="1701"/>
        <w:gridCol w:w="1843"/>
        <w:gridCol w:w="1843"/>
        <w:gridCol w:w="1701"/>
      </w:tblGrid>
      <w:tr w:rsidR="005538F3" w:rsidRPr="00556A6C" w:rsidTr="00465FB3">
        <w:tc>
          <w:tcPr>
            <w:tcW w:w="1633" w:type="dxa"/>
          </w:tcPr>
          <w:p w:rsidR="005538F3" w:rsidRPr="00556A6C" w:rsidRDefault="005538F3" w:rsidP="00CE558B">
            <w:pPr>
              <w:rPr>
                <w:color w:val="000000"/>
                <w:sz w:val="24"/>
              </w:rPr>
            </w:pPr>
          </w:p>
        </w:tc>
        <w:tc>
          <w:tcPr>
            <w:tcW w:w="1877" w:type="dxa"/>
          </w:tcPr>
          <w:p w:rsidR="005538F3" w:rsidRPr="009E3C93" w:rsidRDefault="005538F3" w:rsidP="000006F0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3"/>
                <w:attr w:name="IsLunarDate" w:val="False"/>
                <w:attr w:name="IsROCDate" w:val="False"/>
              </w:smartTagPr>
              <w:r w:rsidRPr="009E3C93">
                <w:rPr>
                  <w:color w:val="000000"/>
                  <w:sz w:val="24"/>
                </w:rPr>
                <w:t>6</w:t>
              </w:r>
              <w:r w:rsidRPr="009E3C93">
                <w:rPr>
                  <w:rFonts w:hint="eastAsia"/>
                  <w:color w:val="000000"/>
                  <w:sz w:val="24"/>
                </w:rPr>
                <w:t>月</w:t>
              </w:r>
              <w:r w:rsidRPr="009E3C93">
                <w:rPr>
                  <w:color w:val="000000"/>
                  <w:sz w:val="24"/>
                </w:rPr>
                <w:t xml:space="preserve">23 </w:t>
              </w:r>
            </w:smartTag>
            <w:r w:rsidRPr="009E3C93">
              <w:rPr>
                <w:rFonts w:hint="eastAsia"/>
                <w:color w:val="000000"/>
                <w:sz w:val="24"/>
              </w:rPr>
              <w:t>日</w:t>
            </w:r>
          </w:p>
          <w:p w:rsidR="005538F3" w:rsidRPr="009E3C93" w:rsidRDefault="005538F3" w:rsidP="00745B7B">
            <w:pPr>
              <w:jc w:val="center"/>
              <w:rPr>
                <w:color w:val="000000"/>
                <w:sz w:val="24"/>
              </w:rPr>
            </w:pPr>
            <w:r w:rsidRPr="009E3C93">
              <w:rPr>
                <w:rFonts w:hint="eastAsia"/>
                <w:color w:val="000000"/>
                <w:sz w:val="24"/>
              </w:rPr>
              <w:t>星期（一）</w:t>
            </w:r>
          </w:p>
        </w:tc>
        <w:tc>
          <w:tcPr>
            <w:tcW w:w="1843" w:type="dxa"/>
          </w:tcPr>
          <w:p w:rsidR="005538F3" w:rsidRPr="009E3C93" w:rsidRDefault="005538F3" w:rsidP="00624EB0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4"/>
                <w:attr w:name="IsLunarDate" w:val="False"/>
                <w:attr w:name="IsROCDate" w:val="False"/>
              </w:smartTagPr>
              <w:r w:rsidRPr="009E3C93">
                <w:rPr>
                  <w:color w:val="000000"/>
                  <w:sz w:val="24"/>
                </w:rPr>
                <w:t>6</w:t>
              </w:r>
              <w:r w:rsidRPr="009E3C93">
                <w:rPr>
                  <w:rFonts w:hint="eastAsia"/>
                  <w:color w:val="000000"/>
                  <w:sz w:val="24"/>
                </w:rPr>
                <w:t>月</w:t>
              </w:r>
              <w:r w:rsidRPr="009E3C93">
                <w:rPr>
                  <w:color w:val="000000"/>
                  <w:sz w:val="24"/>
                </w:rPr>
                <w:t xml:space="preserve">24 </w:t>
              </w:r>
            </w:smartTag>
            <w:r w:rsidRPr="009E3C93">
              <w:rPr>
                <w:rFonts w:hint="eastAsia"/>
                <w:color w:val="000000"/>
                <w:sz w:val="24"/>
              </w:rPr>
              <w:t>日</w:t>
            </w:r>
          </w:p>
          <w:p w:rsidR="005538F3" w:rsidRPr="009E3C93" w:rsidRDefault="005538F3" w:rsidP="00624EB0">
            <w:pPr>
              <w:jc w:val="center"/>
              <w:rPr>
                <w:color w:val="000000"/>
                <w:sz w:val="24"/>
              </w:rPr>
            </w:pPr>
            <w:r w:rsidRPr="009E3C93">
              <w:rPr>
                <w:rFonts w:hint="eastAsia"/>
                <w:color w:val="000000"/>
                <w:sz w:val="24"/>
              </w:rPr>
              <w:t>星期（二）</w:t>
            </w:r>
          </w:p>
        </w:tc>
        <w:tc>
          <w:tcPr>
            <w:tcW w:w="1701" w:type="dxa"/>
          </w:tcPr>
          <w:p w:rsidR="005538F3" w:rsidRPr="009E3C93" w:rsidRDefault="005538F3" w:rsidP="009760EE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6"/>
                <w:attr w:name="IsLunarDate" w:val="False"/>
                <w:attr w:name="IsROCDate" w:val="False"/>
              </w:smartTagPr>
              <w:r w:rsidRPr="009E3C93">
                <w:rPr>
                  <w:color w:val="000000"/>
                  <w:sz w:val="24"/>
                </w:rPr>
                <w:t>6</w:t>
              </w:r>
              <w:r w:rsidRPr="009E3C93">
                <w:rPr>
                  <w:rFonts w:hint="eastAsia"/>
                  <w:color w:val="000000"/>
                  <w:sz w:val="24"/>
                </w:rPr>
                <w:t>月</w:t>
              </w:r>
              <w:r w:rsidRPr="009E3C93">
                <w:rPr>
                  <w:color w:val="000000"/>
                  <w:sz w:val="24"/>
                </w:rPr>
                <w:t>26</w:t>
              </w:r>
              <w:r w:rsidRPr="009E3C93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  <w:p w:rsidR="005538F3" w:rsidRPr="009E3C93" w:rsidRDefault="005538F3" w:rsidP="009760EE">
            <w:pPr>
              <w:jc w:val="center"/>
              <w:rPr>
                <w:sz w:val="24"/>
              </w:rPr>
            </w:pPr>
            <w:r w:rsidRPr="009E3C93">
              <w:rPr>
                <w:rFonts w:hint="eastAsia"/>
                <w:sz w:val="24"/>
              </w:rPr>
              <w:t>星期（四）</w:t>
            </w:r>
          </w:p>
        </w:tc>
        <w:tc>
          <w:tcPr>
            <w:tcW w:w="1843" w:type="dxa"/>
          </w:tcPr>
          <w:p w:rsidR="005538F3" w:rsidRPr="009E3C93" w:rsidRDefault="005538F3" w:rsidP="00624EB0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9E3C93">
                <w:rPr>
                  <w:color w:val="000000"/>
                  <w:sz w:val="24"/>
                </w:rPr>
                <w:t>6</w:t>
              </w:r>
              <w:r w:rsidRPr="009E3C93">
                <w:rPr>
                  <w:rFonts w:hint="eastAsia"/>
                  <w:color w:val="000000"/>
                  <w:sz w:val="24"/>
                </w:rPr>
                <w:t>月</w:t>
              </w:r>
              <w:r w:rsidRPr="009E3C93">
                <w:rPr>
                  <w:color w:val="000000"/>
                  <w:sz w:val="24"/>
                </w:rPr>
                <w:t>27</w:t>
              </w:r>
              <w:r w:rsidRPr="009E3C93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  <w:p w:rsidR="005538F3" w:rsidRPr="009E3C93" w:rsidRDefault="005538F3" w:rsidP="00624EB0">
            <w:pPr>
              <w:jc w:val="center"/>
              <w:rPr>
                <w:color w:val="FF0000"/>
                <w:sz w:val="24"/>
              </w:rPr>
            </w:pPr>
            <w:r w:rsidRPr="009E3C93">
              <w:rPr>
                <w:rFonts w:hint="eastAsia"/>
                <w:sz w:val="24"/>
              </w:rPr>
              <w:t>星期（五）</w:t>
            </w:r>
          </w:p>
        </w:tc>
        <w:tc>
          <w:tcPr>
            <w:tcW w:w="1843" w:type="dxa"/>
          </w:tcPr>
          <w:p w:rsidR="005538F3" w:rsidRPr="009E3C93" w:rsidRDefault="005538F3" w:rsidP="00B811D1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9E3C93">
                <w:rPr>
                  <w:sz w:val="24"/>
                </w:rPr>
                <w:t>7</w:t>
              </w:r>
              <w:r w:rsidRPr="009E3C93">
                <w:rPr>
                  <w:rFonts w:hint="eastAsia"/>
                  <w:sz w:val="24"/>
                </w:rPr>
                <w:t>月</w:t>
              </w:r>
              <w:r w:rsidRPr="009E3C93">
                <w:rPr>
                  <w:sz w:val="24"/>
                </w:rPr>
                <w:t>1</w:t>
              </w:r>
              <w:r w:rsidRPr="009E3C93">
                <w:rPr>
                  <w:rFonts w:hint="eastAsia"/>
                  <w:sz w:val="24"/>
                </w:rPr>
                <w:t>日</w:t>
              </w:r>
            </w:smartTag>
          </w:p>
          <w:p w:rsidR="005538F3" w:rsidRPr="009E3C93" w:rsidRDefault="005538F3" w:rsidP="00B811D1">
            <w:pPr>
              <w:jc w:val="center"/>
              <w:rPr>
                <w:color w:val="000000"/>
                <w:sz w:val="24"/>
              </w:rPr>
            </w:pPr>
            <w:r w:rsidRPr="009E3C93">
              <w:rPr>
                <w:rFonts w:hint="eastAsia"/>
                <w:sz w:val="24"/>
              </w:rPr>
              <w:t>星期（二）</w:t>
            </w:r>
          </w:p>
        </w:tc>
        <w:tc>
          <w:tcPr>
            <w:tcW w:w="1701" w:type="dxa"/>
          </w:tcPr>
          <w:p w:rsidR="005538F3" w:rsidRPr="009E3C93" w:rsidRDefault="005538F3" w:rsidP="00644AF6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4"/>
                <w:attr w:name="IsLunarDate" w:val="False"/>
                <w:attr w:name="IsROCDate" w:val="False"/>
              </w:smartTagPr>
              <w:r w:rsidRPr="009E3C93">
                <w:rPr>
                  <w:color w:val="000000"/>
                  <w:sz w:val="24"/>
                </w:rPr>
                <w:t>7</w:t>
              </w:r>
              <w:r w:rsidRPr="009E3C93">
                <w:rPr>
                  <w:rFonts w:hint="eastAsia"/>
                  <w:color w:val="000000"/>
                  <w:sz w:val="24"/>
                </w:rPr>
                <w:t>月</w:t>
              </w:r>
              <w:r w:rsidRPr="009E3C93">
                <w:rPr>
                  <w:color w:val="000000"/>
                  <w:sz w:val="24"/>
                </w:rPr>
                <w:t>4</w:t>
              </w:r>
              <w:r w:rsidRPr="009E3C93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  <w:p w:rsidR="005538F3" w:rsidRPr="009E3C93" w:rsidDel="00973DD5" w:rsidRDefault="005538F3" w:rsidP="00644AF6">
            <w:pPr>
              <w:jc w:val="center"/>
              <w:rPr>
                <w:color w:val="000000"/>
                <w:sz w:val="24"/>
              </w:rPr>
            </w:pPr>
            <w:r w:rsidRPr="009E3C93">
              <w:rPr>
                <w:rFonts w:hint="eastAsia"/>
                <w:color w:val="000000"/>
                <w:sz w:val="24"/>
              </w:rPr>
              <w:t>星期（五）</w:t>
            </w:r>
          </w:p>
        </w:tc>
      </w:tr>
      <w:tr w:rsidR="005538F3" w:rsidRPr="00556A6C" w:rsidTr="00465FB3">
        <w:tc>
          <w:tcPr>
            <w:tcW w:w="1633" w:type="dxa"/>
            <w:vAlign w:val="center"/>
          </w:tcPr>
          <w:p w:rsidR="005538F3" w:rsidRPr="00556A6C" w:rsidRDefault="005538F3" w:rsidP="0009265A">
            <w:pPr>
              <w:jc w:val="center"/>
              <w:rPr>
                <w:color w:val="000000"/>
                <w:sz w:val="24"/>
              </w:rPr>
            </w:pPr>
            <w:r w:rsidRPr="00556A6C">
              <w:rPr>
                <w:rFonts w:hint="eastAsia"/>
                <w:color w:val="000000"/>
                <w:sz w:val="24"/>
              </w:rPr>
              <w:t>班级：</w:t>
            </w:r>
            <w:r>
              <w:rPr>
                <w:color w:val="000000"/>
                <w:sz w:val="24"/>
              </w:rPr>
              <w:t>2012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  <w:p w:rsidR="005538F3" w:rsidRPr="00556A6C" w:rsidRDefault="005538F3" w:rsidP="0009265A">
            <w:pPr>
              <w:jc w:val="center"/>
              <w:rPr>
                <w:color w:val="000000"/>
                <w:sz w:val="24"/>
              </w:rPr>
            </w:pPr>
            <w:r w:rsidRPr="00556A6C">
              <w:rPr>
                <w:rFonts w:hint="eastAsia"/>
                <w:color w:val="000000"/>
                <w:sz w:val="24"/>
              </w:rPr>
              <w:t>人数：</w:t>
            </w: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1877" w:type="dxa"/>
          </w:tcPr>
          <w:p w:rsidR="005538F3" w:rsidRPr="002A449C" w:rsidRDefault="005538F3" w:rsidP="00692529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rFonts w:hint="eastAsia"/>
                <w:color w:val="000000" w:themeColor="text1"/>
                <w:sz w:val="24"/>
              </w:rPr>
              <w:t>马基</w:t>
            </w:r>
          </w:p>
          <w:p w:rsidR="00566A4E" w:rsidRPr="00A21A23" w:rsidRDefault="00A21A23" w:rsidP="00A21A23">
            <w:pPr>
              <w:jc w:val="center"/>
              <w:rPr>
                <w:sz w:val="24"/>
              </w:rPr>
            </w:pPr>
            <w:r w:rsidRPr="00A21A23">
              <w:rPr>
                <w:rFonts w:hint="eastAsia"/>
                <w:sz w:val="24"/>
              </w:rPr>
              <w:t>5</w:t>
            </w:r>
            <w:r w:rsidRPr="00A21A23">
              <w:rPr>
                <w:rFonts w:hint="eastAsia"/>
                <w:sz w:val="24"/>
              </w:rPr>
              <w:t>教</w:t>
            </w:r>
            <w:r w:rsidR="00566A4E" w:rsidRPr="00A21A23">
              <w:rPr>
                <w:rFonts w:hint="eastAsia"/>
                <w:sz w:val="24"/>
              </w:rPr>
              <w:t>（</w:t>
            </w:r>
            <w:r w:rsidRPr="00A21A23">
              <w:rPr>
                <w:rFonts w:hint="eastAsia"/>
                <w:sz w:val="24"/>
              </w:rPr>
              <w:t>解剖楼</w:t>
            </w:r>
            <w:r w:rsidR="00566A4E" w:rsidRPr="00A21A23">
              <w:rPr>
                <w:rFonts w:hint="eastAsia"/>
                <w:sz w:val="24"/>
              </w:rPr>
              <w:t>）</w:t>
            </w:r>
          </w:p>
        </w:tc>
        <w:tc>
          <w:tcPr>
            <w:tcW w:w="1843" w:type="dxa"/>
          </w:tcPr>
          <w:p w:rsidR="005538F3" w:rsidRPr="002A449C" w:rsidRDefault="005538F3" w:rsidP="0069252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538F3" w:rsidRPr="002A449C" w:rsidRDefault="005538F3" w:rsidP="00692529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rFonts w:hint="eastAsia"/>
                <w:color w:val="000000" w:themeColor="text1"/>
                <w:sz w:val="24"/>
              </w:rPr>
              <w:t>波谱解析</w:t>
            </w:r>
          </w:p>
          <w:p w:rsidR="005538F3" w:rsidRPr="002A449C" w:rsidRDefault="005538F3" w:rsidP="00692529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color w:val="000000" w:themeColor="text1"/>
                <w:sz w:val="24"/>
              </w:rPr>
              <w:t>514</w:t>
            </w:r>
            <w:r w:rsidRPr="002A449C">
              <w:rPr>
                <w:rFonts w:hint="eastAsia"/>
                <w:color w:val="000000" w:themeColor="text1"/>
                <w:sz w:val="24"/>
              </w:rPr>
              <w:t>、</w:t>
            </w:r>
            <w:r w:rsidRPr="002A449C">
              <w:rPr>
                <w:color w:val="000000" w:themeColor="text1"/>
                <w:sz w:val="24"/>
              </w:rPr>
              <w:t>631</w:t>
            </w:r>
          </w:p>
        </w:tc>
        <w:tc>
          <w:tcPr>
            <w:tcW w:w="1843" w:type="dxa"/>
          </w:tcPr>
          <w:p w:rsidR="005538F3" w:rsidRPr="002A449C" w:rsidRDefault="005538F3" w:rsidP="00465FB3">
            <w:pPr>
              <w:ind w:firstLineChars="300" w:firstLine="720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538F3" w:rsidRPr="002A449C" w:rsidRDefault="005538F3" w:rsidP="00F11C21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rFonts w:hint="eastAsia"/>
                <w:color w:val="000000" w:themeColor="text1"/>
                <w:sz w:val="24"/>
              </w:rPr>
              <w:t>药用植物</w:t>
            </w:r>
          </w:p>
          <w:p w:rsidR="005538F3" w:rsidRPr="002A449C" w:rsidRDefault="005538F3" w:rsidP="00F11C21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color w:val="000000" w:themeColor="text1"/>
                <w:sz w:val="24"/>
              </w:rPr>
              <w:t>514</w:t>
            </w:r>
            <w:r w:rsidRPr="002A449C">
              <w:rPr>
                <w:rFonts w:hint="eastAsia"/>
                <w:color w:val="000000" w:themeColor="text1"/>
                <w:sz w:val="24"/>
              </w:rPr>
              <w:t>、</w:t>
            </w:r>
            <w:r w:rsidRPr="002A449C">
              <w:rPr>
                <w:color w:val="000000" w:themeColor="text1"/>
                <w:sz w:val="24"/>
              </w:rPr>
              <w:t>631</w:t>
            </w:r>
          </w:p>
        </w:tc>
        <w:tc>
          <w:tcPr>
            <w:tcW w:w="1701" w:type="dxa"/>
          </w:tcPr>
          <w:p w:rsidR="005538F3" w:rsidRPr="002A449C" w:rsidRDefault="005538F3" w:rsidP="00644AF6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rFonts w:hint="eastAsia"/>
                <w:color w:val="000000" w:themeColor="text1"/>
                <w:sz w:val="24"/>
              </w:rPr>
              <w:t>细胞生物</w:t>
            </w:r>
          </w:p>
          <w:p w:rsidR="005538F3" w:rsidRPr="002A449C" w:rsidRDefault="005538F3" w:rsidP="00644AF6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color w:val="000000" w:themeColor="text1"/>
                <w:sz w:val="24"/>
              </w:rPr>
              <w:t>514</w:t>
            </w:r>
            <w:r w:rsidRPr="002A449C">
              <w:rPr>
                <w:rFonts w:hint="eastAsia"/>
                <w:color w:val="000000" w:themeColor="text1"/>
                <w:sz w:val="24"/>
              </w:rPr>
              <w:t>、</w:t>
            </w:r>
            <w:r w:rsidRPr="002A449C">
              <w:rPr>
                <w:color w:val="000000" w:themeColor="text1"/>
                <w:sz w:val="24"/>
              </w:rPr>
              <w:t>631</w:t>
            </w:r>
          </w:p>
        </w:tc>
      </w:tr>
      <w:tr w:rsidR="005538F3" w:rsidRPr="00556A6C" w:rsidTr="00465FB3">
        <w:tc>
          <w:tcPr>
            <w:tcW w:w="1633" w:type="dxa"/>
            <w:vAlign w:val="center"/>
          </w:tcPr>
          <w:p w:rsidR="005538F3" w:rsidRPr="00556A6C" w:rsidRDefault="005538F3" w:rsidP="0009265A">
            <w:pPr>
              <w:jc w:val="center"/>
              <w:rPr>
                <w:color w:val="000000"/>
                <w:sz w:val="24"/>
              </w:rPr>
            </w:pPr>
            <w:r w:rsidRPr="00556A6C">
              <w:rPr>
                <w:rFonts w:hint="eastAsia"/>
                <w:color w:val="000000"/>
                <w:sz w:val="24"/>
              </w:rPr>
              <w:t>班级：</w:t>
            </w:r>
            <w:r>
              <w:rPr>
                <w:color w:val="000000"/>
                <w:sz w:val="24"/>
              </w:rPr>
              <w:t>2011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  <w:p w:rsidR="005538F3" w:rsidRPr="00556A6C" w:rsidRDefault="005538F3" w:rsidP="0009265A">
            <w:pPr>
              <w:jc w:val="center"/>
              <w:rPr>
                <w:color w:val="000000"/>
                <w:sz w:val="24"/>
              </w:rPr>
            </w:pPr>
            <w:r w:rsidRPr="00556A6C">
              <w:rPr>
                <w:rFonts w:hint="eastAsia"/>
                <w:color w:val="000000"/>
                <w:sz w:val="24"/>
              </w:rPr>
              <w:t>人数：</w:t>
            </w: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1877" w:type="dxa"/>
          </w:tcPr>
          <w:p w:rsidR="005538F3" w:rsidRPr="002A449C" w:rsidRDefault="005538F3" w:rsidP="00624EB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5538F3" w:rsidRPr="002A449C" w:rsidRDefault="005538F3" w:rsidP="00624EB0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rFonts w:hint="eastAsia"/>
                <w:color w:val="000000" w:themeColor="text1"/>
                <w:sz w:val="24"/>
              </w:rPr>
              <w:t>病生理</w:t>
            </w:r>
          </w:p>
          <w:p w:rsidR="005538F3" w:rsidRPr="002A449C" w:rsidRDefault="005538F3" w:rsidP="009D47F4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color w:val="000000" w:themeColor="text1"/>
                <w:sz w:val="24"/>
              </w:rPr>
              <w:t>502</w:t>
            </w:r>
            <w:r w:rsidRPr="002A449C">
              <w:rPr>
                <w:rFonts w:hint="eastAsia"/>
                <w:color w:val="000000" w:themeColor="text1"/>
                <w:sz w:val="24"/>
              </w:rPr>
              <w:t>、</w:t>
            </w:r>
            <w:r w:rsidRPr="002A449C">
              <w:rPr>
                <w:color w:val="000000" w:themeColor="text1"/>
                <w:sz w:val="24"/>
              </w:rPr>
              <w:t>508</w:t>
            </w:r>
          </w:p>
        </w:tc>
        <w:tc>
          <w:tcPr>
            <w:tcW w:w="1701" w:type="dxa"/>
          </w:tcPr>
          <w:p w:rsidR="005538F3" w:rsidRPr="002A449C" w:rsidRDefault="005538F3" w:rsidP="00624EB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5538F3" w:rsidRPr="002A449C" w:rsidRDefault="005538F3" w:rsidP="00624EB0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rFonts w:hint="eastAsia"/>
                <w:color w:val="000000" w:themeColor="text1"/>
                <w:sz w:val="24"/>
              </w:rPr>
              <w:t>药剂</w:t>
            </w:r>
          </w:p>
          <w:p w:rsidR="005538F3" w:rsidRPr="002A449C" w:rsidRDefault="005538F3" w:rsidP="009D47F4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color w:val="000000" w:themeColor="text1"/>
                <w:sz w:val="24"/>
              </w:rPr>
              <w:t>631</w:t>
            </w:r>
            <w:r w:rsidRPr="002A449C">
              <w:rPr>
                <w:rFonts w:hint="eastAsia"/>
                <w:color w:val="000000" w:themeColor="text1"/>
                <w:sz w:val="24"/>
              </w:rPr>
              <w:t>、</w:t>
            </w:r>
            <w:r w:rsidRPr="002A449C">
              <w:rPr>
                <w:color w:val="000000" w:themeColor="text1"/>
                <w:sz w:val="24"/>
              </w:rPr>
              <w:t>702</w:t>
            </w:r>
          </w:p>
        </w:tc>
        <w:tc>
          <w:tcPr>
            <w:tcW w:w="1843" w:type="dxa"/>
          </w:tcPr>
          <w:p w:rsidR="005538F3" w:rsidRPr="002A449C" w:rsidRDefault="005538F3" w:rsidP="009D47F4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rFonts w:hint="eastAsia"/>
                <w:color w:val="000000" w:themeColor="text1"/>
                <w:sz w:val="24"/>
              </w:rPr>
              <w:t>药理</w:t>
            </w:r>
          </w:p>
          <w:p w:rsidR="005538F3" w:rsidRPr="002A449C" w:rsidRDefault="005538F3" w:rsidP="009D47F4">
            <w:pPr>
              <w:jc w:val="center"/>
              <w:rPr>
                <w:color w:val="000000" w:themeColor="text1"/>
                <w:sz w:val="24"/>
              </w:rPr>
            </w:pPr>
            <w:r w:rsidRPr="002A449C">
              <w:rPr>
                <w:color w:val="000000" w:themeColor="text1"/>
                <w:sz w:val="24"/>
              </w:rPr>
              <w:t>502</w:t>
            </w:r>
            <w:r w:rsidRPr="002A449C">
              <w:rPr>
                <w:rFonts w:hint="eastAsia"/>
                <w:color w:val="000000" w:themeColor="text1"/>
                <w:sz w:val="24"/>
              </w:rPr>
              <w:t>、</w:t>
            </w:r>
            <w:r w:rsidRPr="002A449C">
              <w:rPr>
                <w:color w:val="000000" w:themeColor="text1"/>
                <w:sz w:val="24"/>
              </w:rPr>
              <w:t>508</w:t>
            </w:r>
          </w:p>
        </w:tc>
        <w:tc>
          <w:tcPr>
            <w:tcW w:w="1701" w:type="dxa"/>
          </w:tcPr>
          <w:p w:rsidR="005538F3" w:rsidRPr="002A449C" w:rsidRDefault="005538F3" w:rsidP="00B811D1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5538F3" w:rsidRPr="00556A6C" w:rsidRDefault="005538F3" w:rsidP="00CE558B">
      <w:pPr>
        <w:numPr>
          <w:ilvl w:val="0"/>
          <w:numId w:val="1"/>
        </w:numPr>
        <w:rPr>
          <w:color w:val="000000"/>
        </w:rPr>
      </w:pPr>
      <w:r w:rsidRPr="00556A6C">
        <w:rPr>
          <w:rFonts w:hint="eastAsia"/>
          <w:color w:val="000000"/>
        </w:rPr>
        <w:t>考试时间按标注时间，没标注时间的一律为上午</w:t>
      </w:r>
      <w:r w:rsidRPr="00556A6C">
        <w:rPr>
          <w:color w:val="000000"/>
        </w:rPr>
        <w:t>8</w:t>
      </w:r>
      <w:r w:rsidRPr="00556A6C">
        <w:rPr>
          <w:rFonts w:hint="eastAsia"/>
          <w:color w:val="000000"/>
        </w:rPr>
        <w:t>：</w:t>
      </w:r>
      <w:r w:rsidRPr="00556A6C">
        <w:rPr>
          <w:color w:val="000000"/>
        </w:rPr>
        <w:t>30-10</w:t>
      </w:r>
      <w:r w:rsidRPr="00556A6C">
        <w:rPr>
          <w:rFonts w:hint="eastAsia"/>
          <w:color w:val="000000"/>
        </w:rPr>
        <w:t>：</w:t>
      </w:r>
      <w:r w:rsidRPr="00556A6C">
        <w:rPr>
          <w:color w:val="000000"/>
        </w:rPr>
        <w:t xml:space="preserve">30, </w:t>
      </w:r>
      <w:r w:rsidRPr="00556A6C">
        <w:rPr>
          <w:rFonts w:hint="eastAsia"/>
          <w:color w:val="000000"/>
        </w:rPr>
        <w:t>不得迟到。</w:t>
      </w:r>
    </w:p>
    <w:p w:rsidR="005538F3" w:rsidRPr="00556A6C" w:rsidRDefault="005538F3" w:rsidP="00CE558B">
      <w:pPr>
        <w:rPr>
          <w:color w:val="000000"/>
        </w:rPr>
      </w:pPr>
      <w:r w:rsidRPr="00556A6C">
        <w:rPr>
          <w:b/>
          <w:color w:val="000000"/>
        </w:rPr>
        <w:t>2</w:t>
      </w:r>
      <w:r w:rsidRPr="00556A6C">
        <w:rPr>
          <w:rFonts w:hint="eastAsia"/>
          <w:color w:val="000000"/>
        </w:rPr>
        <w:t>．学生办理缓考，除有医生证明住院或高烧外</w:t>
      </w:r>
      <w:r w:rsidRPr="00556A6C">
        <w:rPr>
          <w:color w:val="000000"/>
        </w:rPr>
        <w:t>,</w:t>
      </w:r>
      <w:r w:rsidRPr="00556A6C">
        <w:rPr>
          <w:rFonts w:hint="eastAsia"/>
          <w:color w:val="000000"/>
        </w:rPr>
        <w:t>其他一律不办缓考</w:t>
      </w:r>
      <w:r w:rsidRPr="00556A6C">
        <w:rPr>
          <w:color w:val="000000"/>
        </w:rPr>
        <w:t>,</w:t>
      </w:r>
      <w:r w:rsidRPr="00556A6C">
        <w:rPr>
          <w:rFonts w:hint="eastAsia"/>
          <w:color w:val="000000"/>
        </w:rPr>
        <w:t>缓考必须考前办理</w:t>
      </w:r>
      <w:r w:rsidRPr="00556A6C">
        <w:rPr>
          <w:color w:val="000000"/>
        </w:rPr>
        <w:t>,</w:t>
      </w:r>
      <w:r w:rsidRPr="00556A6C">
        <w:rPr>
          <w:rFonts w:hint="eastAsia"/>
          <w:color w:val="000000"/>
        </w:rPr>
        <w:t>不得补办，缓考时间同补考时间。</w:t>
      </w:r>
    </w:p>
    <w:p w:rsidR="005538F3" w:rsidRPr="00556A6C" w:rsidRDefault="005538F3" w:rsidP="00CE558B">
      <w:pPr>
        <w:rPr>
          <w:color w:val="000000"/>
        </w:rPr>
      </w:pPr>
      <w:r w:rsidRPr="00556A6C">
        <w:rPr>
          <w:b/>
          <w:color w:val="000000"/>
        </w:rPr>
        <w:t>3</w:t>
      </w:r>
      <w:r w:rsidRPr="00556A6C">
        <w:rPr>
          <w:rFonts w:hint="eastAsia"/>
          <w:color w:val="000000"/>
        </w:rPr>
        <w:t>．</w:t>
      </w:r>
      <w:r w:rsidRPr="00556A6C">
        <w:rPr>
          <w:rFonts w:hint="eastAsia"/>
          <w:b/>
          <w:color w:val="000000"/>
        </w:rPr>
        <w:t>学生需</w:t>
      </w:r>
      <w:r>
        <w:rPr>
          <w:rFonts w:hint="eastAsia"/>
          <w:b/>
          <w:color w:val="000000"/>
        </w:rPr>
        <w:t>自行</w:t>
      </w:r>
      <w:r w:rsidRPr="00556A6C">
        <w:rPr>
          <w:rFonts w:hint="eastAsia"/>
          <w:b/>
          <w:color w:val="000000"/>
        </w:rPr>
        <w:t>上网查看成绩，考试不及格的学生请注意补考时间安排，准时参加补考，错过补考时间责任自负。</w:t>
      </w:r>
    </w:p>
    <w:p w:rsidR="005538F3" w:rsidRPr="00556A6C" w:rsidRDefault="005538F3" w:rsidP="00CE558B">
      <w:pPr>
        <w:rPr>
          <w:color w:val="000000"/>
        </w:rPr>
      </w:pPr>
      <w:r w:rsidRPr="00556A6C">
        <w:rPr>
          <w:b/>
          <w:color w:val="000000"/>
        </w:rPr>
        <w:t>4.</w:t>
      </w:r>
      <w:r w:rsidRPr="00556A6C">
        <w:rPr>
          <w:color w:val="000000"/>
        </w:rPr>
        <w:t xml:space="preserve"> </w:t>
      </w:r>
      <w:r w:rsidRPr="00556A6C">
        <w:rPr>
          <w:rFonts w:hint="eastAsia"/>
          <w:color w:val="000000"/>
        </w:rPr>
        <w:t>监考教师要严格执行考场纪律，考试前宣读“考场规则”。</w:t>
      </w:r>
    </w:p>
    <w:p w:rsidR="005538F3" w:rsidRPr="00556A6C" w:rsidRDefault="005538F3" w:rsidP="00CE558B">
      <w:pPr>
        <w:rPr>
          <w:color w:val="000000"/>
        </w:rPr>
      </w:pPr>
      <w:r w:rsidRPr="00556A6C">
        <w:rPr>
          <w:b/>
          <w:color w:val="000000"/>
        </w:rPr>
        <w:t>5.</w:t>
      </w:r>
      <w:r w:rsidRPr="00556A6C">
        <w:rPr>
          <w:color w:val="000000"/>
        </w:rPr>
        <w:t xml:space="preserve"> </w:t>
      </w:r>
      <w:r w:rsidRPr="00556A6C">
        <w:rPr>
          <w:rFonts w:hint="eastAsia"/>
          <w:color w:val="000000"/>
        </w:rPr>
        <w:t>责任教师请及时组织判卷工作、上网登录成绩。</w:t>
      </w:r>
    </w:p>
    <w:p w:rsidR="005538F3" w:rsidRPr="00556A6C" w:rsidRDefault="005538F3" w:rsidP="00CE558B">
      <w:pPr>
        <w:rPr>
          <w:color w:val="000000"/>
        </w:rPr>
      </w:pPr>
      <w:r w:rsidRPr="00556A6C">
        <w:rPr>
          <w:b/>
          <w:color w:val="000000"/>
        </w:rPr>
        <w:t>6</w:t>
      </w:r>
      <w:r w:rsidRPr="00556A6C">
        <w:rPr>
          <w:rFonts w:hint="eastAsia"/>
          <w:color w:val="000000"/>
        </w:rPr>
        <w:t>．责任教师请认真填写考场情况表和考场总结。</w:t>
      </w:r>
      <w:r w:rsidRPr="00556A6C">
        <w:rPr>
          <w:color w:val="000000"/>
        </w:rPr>
        <w:t xml:space="preserve"> </w:t>
      </w:r>
    </w:p>
    <w:p w:rsidR="005538F3" w:rsidRPr="00556A6C" w:rsidRDefault="005538F3" w:rsidP="00CE558B">
      <w:pPr>
        <w:rPr>
          <w:color w:val="000000"/>
        </w:rPr>
      </w:pPr>
      <w:r w:rsidRPr="00556A6C">
        <w:rPr>
          <w:b/>
          <w:color w:val="000000"/>
        </w:rPr>
        <w:t>7</w:t>
      </w:r>
      <w:r w:rsidRPr="00556A6C">
        <w:rPr>
          <w:rFonts w:hint="eastAsia"/>
          <w:b/>
          <w:color w:val="000000"/>
        </w:rPr>
        <w:t>．</w:t>
      </w:r>
      <w:r w:rsidRPr="00556A6C">
        <w:rPr>
          <w:rFonts w:hint="eastAsia"/>
          <w:color w:val="000000"/>
        </w:rPr>
        <w:t>责任教师请将</w:t>
      </w:r>
      <w:r w:rsidRPr="00556A6C">
        <w:rPr>
          <w:rFonts w:hint="eastAsia"/>
          <w:b/>
          <w:color w:val="000000"/>
        </w:rPr>
        <w:t>成绩单</w:t>
      </w:r>
      <w:r w:rsidRPr="00556A6C">
        <w:rPr>
          <w:rFonts w:hint="eastAsia"/>
          <w:color w:val="000000"/>
        </w:rPr>
        <w:t>（一份</w:t>
      </w:r>
      <w:r>
        <w:rPr>
          <w:rFonts w:hint="eastAsia"/>
          <w:color w:val="000000"/>
        </w:rPr>
        <w:t>原件</w:t>
      </w:r>
      <w:r w:rsidRPr="00556A6C">
        <w:rPr>
          <w:rFonts w:hint="eastAsia"/>
          <w:color w:val="000000"/>
        </w:rPr>
        <w:t>）</w:t>
      </w:r>
      <w:r w:rsidRPr="00556A6C">
        <w:rPr>
          <w:rFonts w:hint="eastAsia"/>
          <w:b/>
          <w:color w:val="000000"/>
        </w:rPr>
        <w:t>及时</w:t>
      </w:r>
      <w:r w:rsidRPr="00556A6C">
        <w:rPr>
          <w:rFonts w:hint="eastAsia"/>
          <w:color w:val="000000"/>
        </w:rPr>
        <w:t>（考试结束</w:t>
      </w:r>
      <w:r w:rsidRPr="00556A6C">
        <w:rPr>
          <w:color w:val="000000"/>
        </w:rPr>
        <w:t>3</w:t>
      </w:r>
      <w:r w:rsidRPr="00556A6C">
        <w:rPr>
          <w:rFonts w:hint="eastAsia"/>
          <w:color w:val="000000"/>
        </w:rPr>
        <w:t>天内）</w:t>
      </w:r>
      <w:r w:rsidRPr="00556A6C">
        <w:rPr>
          <w:rFonts w:hint="eastAsia"/>
          <w:b/>
          <w:color w:val="000000"/>
        </w:rPr>
        <w:t>交药学教办</w:t>
      </w:r>
      <w:r w:rsidRPr="00556A6C">
        <w:rPr>
          <w:rFonts w:hint="eastAsia"/>
          <w:color w:val="000000"/>
        </w:rPr>
        <w:t>。</w:t>
      </w:r>
    </w:p>
    <w:p w:rsidR="005538F3" w:rsidRPr="00556A6C" w:rsidRDefault="005538F3" w:rsidP="00CE558B">
      <w:pPr>
        <w:rPr>
          <w:color w:val="000000"/>
        </w:rPr>
      </w:pPr>
      <w:r w:rsidRPr="00556A6C">
        <w:rPr>
          <w:rFonts w:hint="eastAsia"/>
          <w:color w:val="000000"/>
        </w:rPr>
        <w:t>注：学生名单从</w:t>
      </w:r>
      <w:r>
        <w:rPr>
          <w:rFonts w:hint="eastAsia"/>
          <w:color w:val="000000"/>
        </w:rPr>
        <w:t>教务系统</w:t>
      </w:r>
      <w:r w:rsidRPr="00556A6C">
        <w:rPr>
          <w:rFonts w:hint="eastAsia"/>
          <w:color w:val="000000"/>
        </w:rPr>
        <w:t>网页下载，请提前准备好。</w:t>
      </w:r>
    </w:p>
    <w:p w:rsidR="005538F3" w:rsidRPr="00556A6C" w:rsidRDefault="005538F3" w:rsidP="00CE558B">
      <w:pPr>
        <w:rPr>
          <w:color w:val="000000"/>
        </w:rPr>
      </w:pPr>
    </w:p>
    <w:p w:rsidR="005538F3" w:rsidRPr="00556A6C" w:rsidRDefault="005538F3" w:rsidP="00CE558B">
      <w:pPr>
        <w:rPr>
          <w:color w:val="000000"/>
        </w:rPr>
      </w:pPr>
    </w:p>
    <w:p w:rsidR="005538F3" w:rsidRDefault="005538F3" w:rsidP="00CE558B">
      <w:pPr>
        <w:rPr>
          <w:color w:val="000000"/>
        </w:rPr>
      </w:pPr>
    </w:p>
    <w:p w:rsidR="005538F3" w:rsidRDefault="005538F3" w:rsidP="00CE558B">
      <w:pPr>
        <w:rPr>
          <w:color w:val="000000"/>
        </w:rPr>
      </w:pPr>
    </w:p>
    <w:p w:rsidR="005538F3" w:rsidRPr="00556A6C" w:rsidRDefault="005538F3" w:rsidP="00CE558B">
      <w:pPr>
        <w:rPr>
          <w:color w:val="000000"/>
        </w:rPr>
      </w:pPr>
    </w:p>
    <w:p w:rsidR="005538F3" w:rsidRDefault="005538F3" w:rsidP="00581808">
      <w:pPr>
        <w:rPr>
          <w:b/>
          <w:color w:val="000000"/>
          <w:sz w:val="24"/>
        </w:rPr>
      </w:pPr>
    </w:p>
    <w:p w:rsidR="005538F3" w:rsidRDefault="005538F3" w:rsidP="00581808">
      <w:pPr>
        <w:rPr>
          <w:b/>
          <w:color w:val="000000"/>
          <w:sz w:val="24"/>
        </w:rPr>
      </w:pPr>
    </w:p>
    <w:p w:rsidR="005538F3" w:rsidRDefault="005538F3" w:rsidP="00581808">
      <w:pPr>
        <w:rPr>
          <w:b/>
          <w:color w:val="000000"/>
          <w:sz w:val="24"/>
        </w:rPr>
      </w:pPr>
    </w:p>
    <w:p w:rsidR="005538F3" w:rsidRPr="00556A6C" w:rsidRDefault="005538F3" w:rsidP="00581808">
      <w:pPr>
        <w:rPr>
          <w:b/>
          <w:color w:val="000000"/>
          <w:sz w:val="24"/>
        </w:rPr>
      </w:pPr>
    </w:p>
    <w:p w:rsidR="005538F3" w:rsidRDefault="005538F3" w:rsidP="006A1BE3">
      <w:pPr>
        <w:jc w:val="center"/>
        <w:rPr>
          <w:b/>
          <w:color w:val="000000"/>
          <w:sz w:val="24"/>
        </w:rPr>
      </w:pPr>
    </w:p>
    <w:p w:rsidR="005538F3" w:rsidRDefault="005538F3" w:rsidP="006A1BE3">
      <w:pPr>
        <w:jc w:val="center"/>
        <w:rPr>
          <w:b/>
          <w:color w:val="000000"/>
          <w:sz w:val="24"/>
        </w:rPr>
      </w:pPr>
    </w:p>
    <w:p w:rsidR="005538F3" w:rsidRDefault="005538F3" w:rsidP="006A1BE3">
      <w:pPr>
        <w:jc w:val="center"/>
        <w:rPr>
          <w:b/>
          <w:color w:val="000000"/>
          <w:sz w:val="24"/>
        </w:rPr>
      </w:pPr>
    </w:p>
    <w:p w:rsidR="005538F3" w:rsidRPr="00F76D57" w:rsidRDefault="005538F3" w:rsidP="006A1BE3">
      <w:pPr>
        <w:jc w:val="center"/>
        <w:rPr>
          <w:b/>
          <w:color w:val="000000"/>
          <w:sz w:val="30"/>
        </w:rPr>
      </w:pPr>
      <w:r w:rsidRPr="006E370B">
        <w:rPr>
          <w:b/>
          <w:color w:val="000000"/>
          <w:sz w:val="30"/>
        </w:rPr>
        <w:lastRenderedPageBreak/>
        <w:t>201</w:t>
      </w:r>
      <w:r>
        <w:rPr>
          <w:b/>
          <w:color w:val="000000"/>
          <w:sz w:val="30"/>
        </w:rPr>
        <w:t>3</w:t>
      </w:r>
      <w:r w:rsidRPr="006E370B">
        <w:rPr>
          <w:rFonts w:hint="eastAsia"/>
          <w:b/>
          <w:color w:val="000000"/>
          <w:sz w:val="30"/>
        </w:rPr>
        <w:t>年</w:t>
      </w:r>
      <w:r w:rsidRPr="006E370B">
        <w:rPr>
          <w:b/>
          <w:color w:val="000000"/>
          <w:sz w:val="30"/>
        </w:rPr>
        <w:t>—201</w:t>
      </w:r>
      <w:r>
        <w:rPr>
          <w:b/>
          <w:color w:val="000000"/>
          <w:sz w:val="30"/>
        </w:rPr>
        <w:t>4</w:t>
      </w:r>
      <w:r w:rsidRPr="006E370B">
        <w:rPr>
          <w:rFonts w:hint="eastAsia"/>
          <w:b/>
          <w:color w:val="000000"/>
          <w:sz w:val="30"/>
        </w:rPr>
        <w:t>年</w:t>
      </w:r>
      <w:r>
        <w:rPr>
          <w:b/>
          <w:color w:val="000000"/>
          <w:sz w:val="30"/>
        </w:rPr>
        <w:t xml:space="preserve"> </w:t>
      </w:r>
      <w:r w:rsidRPr="00F76D57">
        <w:rPr>
          <w:rFonts w:hint="eastAsia"/>
          <w:b/>
          <w:color w:val="000000"/>
          <w:sz w:val="30"/>
        </w:rPr>
        <w:t>第二学期</w:t>
      </w:r>
      <w:r>
        <w:rPr>
          <w:b/>
          <w:color w:val="000000"/>
          <w:sz w:val="30"/>
        </w:rPr>
        <w:t xml:space="preserve"> </w:t>
      </w:r>
      <w:r w:rsidRPr="00F76D57">
        <w:rPr>
          <w:rFonts w:hint="eastAsia"/>
          <w:b/>
          <w:color w:val="000000"/>
          <w:sz w:val="30"/>
        </w:rPr>
        <w:t>补考安排（药学在校生）</w:t>
      </w:r>
    </w:p>
    <w:p w:rsidR="005538F3" w:rsidRPr="001E6443" w:rsidRDefault="005538F3" w:rsidP="006A1BE3">
      <w:pPr>
        <w:rPr>
          <w:color w:val="000000"/>
          <w:sz w:val="24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3"/>
        <w:gridCol w:w="1134"/>
        <w:gridCol w:w="2126"/>
        <w:gridCol w:w="992"/>
        <w:gridCol w:w="1843"/>
        <w:gridCol w:w="992"/>
        <w:gridCol w:w="1560"/>
        <w:gridCol w:w="1134"/>
      </w:tblGrid>
      <w:tr w:rsidR="005538F3" w:rsidRPr="001E6443" w:rsidTr="00745B7B">
        <w:tc>
          <w:tcPr>
            <w:tcW w:w="1951" w:type="dxa"/>
            <w:vMerge w:val="restart"/>
          </w:tcPr>
          <w:p w:rsidR="005538F3" w:rsidRPr="001E6443" w:rsidRDefault="005538F3" w:rsidP="00081375">
            <w:pPr>
              <w:jc w:val="center"/>
              <w:rPr>
                <w:color w:val="000000"/>
                <w:sz w:val="24"/>
              </w:rPr>
            </w:pPr>
            <w:r w:rsidRPr="001E6443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B7B01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1E6443">
                <w:rPr>
                  <w:color w:val="000000"/>
                  <w:sz w:val="24"/>
                </w:rPr>
                <w:t xml:space="preserve">8 </w:t>
              </w:r>
              <w:r w:rsidRPr="001E6443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28</w:t>
              </w:r>
            </w:smartTag>
            <w:r w:rsidRPr="001E6443">
              <w:rPr>
                <w:rFonts w:hint="eastAsia"/>
                <w:color w:val="000000"/>
                <w:sz w:val="24"/>
              </w:rPr>
              <w:t>日</w:t>
            </w:r>
            <w:r w:rsidRPr="006E370B">
              <w:rPr>
                <w:rFonts w:hint="eastAsia"/>
                <w:color w:val="000000"/>
                <w:sz w:val="24"/>
              </w:rPr>
              <w:t>（星期</w:t>
            </w:r>
            <w:r>
              <w:rPr>
                <w:rFonts w:hint="eastAsia"/>
                <w:color w:val="000000"/>
                <w:sz w:val="24"/>
              </w:rPr>
              <w:t>四</w:t>
            </w:r>
            <w:r w:rsidRPr="006E370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B7B01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1E6443">
                <w:rPr>
                  <w:color w:val="000000"/>
                  <w:sz w:val="24"/>
                </w:rPr>
                <w:t xml:space="preserve">8 </w:t>
              </w:r>
              <w:r w:rsidRPr="001E6443">
                <w:rPr>
                  <w:rFonts w:hint="eastAsia"/>
                  <w:color w:val="000000"/>
                  <w:sz w:val="24"/>
                </w:rPr>
                <w:t>月</w:t>
              </w:r>
              <w:r w:rsidRPr="001E6443">
                <w:rPr>
                  <w:color w:val="000000"/>
                  <w:sz w:val="24"/>
                </w:rPr>
                <w:t xml:space="preserve"> </w:t>
              </w:r>
              <w:r>
                <w:rPr>
                  <w:color w:val="000000"/>
                  <w:sz w:val="24"/>
                </w:rPr>
                <w:t>2</w:t>
              </w:r>
            </w:smartTag>
            <w:r>
              <w:rPr>
                <w:color w:val="000000"/>
                <w:sz w:val="24"/>
              </w:rPr>
              <w:t>9</w:t>
            </w:r>
            <w:r w:rsidRPr="001E6443">
              <w:rPr>
                <w:rFonts w:hint="eastAsia"/>
                <w:color w:val="000000"/>
                <w:sz w:val="24"/>
              </w:rPr>
              <w:t>日（星期</w:t>
            </w:r>
            <w:r>
              <w:rPr>
                <w:rFonts w:hint="eastAsia"/>
                <w:color w:val="000000"/>
                <w:sz w:val="24"/>
              </w:rPr>
              <w:t>五</w:t>
            </w:r>
            <w:r w:rsidRPr="001E6443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B7B01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1E6443">
                <w:rPr>
                  <w:color w:val="000000"/>
                  <w:sz w:val="24"/>
                </w:rPr>
                <w:t xml:space="preserve">8 </w:t>
              </w:r>
              <w:r w:rsidRPr="001E6443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30</w:t>
              </w:r>
            </w:smartTag>
            <w:r w:rsidRPr="001E6443">
              <w:rPr>
                <w:rFonts w:hint="eastAsia"/>
                <w:color w:val="000000"/>
                <w:sz w:val="24"/>
              </w:rPr>
              <w:t>日（星期</w:t>
            </w:r>
            <w:r>
              <w:rPr>
                <w:rFonts w:hint="eastAsia"/>
                <w:color w:val="000000"/>
                <w:sz w:val="24"/>
              </w:rPr>
              <w:t>六</w:t>
            </w:r>
            <w:r w:rsidRPr="001E6443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5538F3" w:rsidRPr="001E6443" w:rsidRDefault="005538F3" w:rsidP="00127D74">
            <w:pPr>
              <w:jc w:val="center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1E6443">
                <w:rPr>
                  <w:color w:val="000000"/>
                  <w:sz w:val="24"/>
                </w:rPr>
                <w:t xml:space="preserve">8 </w:t>
              </w:r>
              <w:r w:rsidRPr="001E6443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31</w:t>
              </w:r>
            </w:smartTag>
            <w:r w:rsidRPr="001E6443">
              <w:rPr>
                <w:color w:val="000000"/>
                <w:sz w:val="24"/>
              </w:rPr>
              <w:t xml:space="preserve"> </w:t>
            </w:r>
            <w:r w:rsidRPr="001E6443">
              <w:rPr>
                <w:rFonts w:hint="eastAsia"/>
                <w:color w:val="000000"/>
                <w:sz w:val="24"/>
              </w:rPr>
              <w:t>日（星期</w:t>
            </w:r>
            <w:r>
              <w:rPr>
                <w:rFonts w:hint="eastAsia"/>
                <w:color w:val="000000"/>
                <w:sz w:val="24"/>
              </w:rPr>
              <w:t>日</w:t>
            </w:r>
            <w:r w:rsidRPr="001E6443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5538F3" w:rsidRPr="001E6443" w:rsidTr="00745B7B">
        <w:trPr>
          <w:cantSplit/>
          <w:trHeight w:val="150"/>
        </w:trPr>
        <w:tc>
          <w:tcPr>
            <w:tcW w:w="1951" w:type="dxa"/>
            <w:vMerge/>
          </w:tcPr>
          <w:p w:rsidR="005538F3" w:rsidRPr="001E6443" w:rsidRDefault="005538F3" w:rsidP="000813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8137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8137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教室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8137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8137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8137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8137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E6443" w:rsidRDefault="005538F3" w:rsidP="0008137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38F3" w:rsidRPr="001E6443" w:rsidRDefault="005538F3" w:rsidP="0008137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教室</w:t>
            </w:r>
          </w:p>
        </w:tc>
      </w:tr>
      <w:tr w:rsidR="005538F3" w:rsidRPr="00E32CBC" w:rsidTr="001E4C12">
        <w:trPr>
          <w:cantSplit/>
          <w:trHeight w:val="150"/>
        </w:trPr>
        <w:tc>
          <w:tcPr>
            <w:tcW w:w="1951" w:type="dxa"/>
            <w:vMerge w:val="restart"/>
            <w:vAlign w:val="center"/>
          </w:tcPr>
          <w:p w:rsidR="005538F3" w:rsidRPr="00E32CBC" w:rsidRDefault="005538F3" w:rsidP="001E4C12">
            <w:pPr>
              <w:jc w:val="center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上午</w:t>
            </w:r>
          </w:p>
          <w:p w:rsidR="005538F3" w:rsidRPr="00E32CBC" w:rsidRDefault="005538F3" w:rsidP="001E4C12">
            <w:pPr>
              <w:jc w:val="center"/>
              <w:rPr>
                <w:sz w:val="24"/>
              </w:rPr>
            </w:pPr>
            <w:r w:rsidRPr="00E32CBC">
              <w:rPr>
                <w:sz w:val="24"/>
              </w:rPr>
              <w:t>8</w:t>
            </w:r>
            <w:r w:rsidRPr="00E32CBC">
              <w:rPr>
                <w:rFonts w:hint="eastAsia"/>
                <w:sz w:val="24"/>
              </w:rPr>
              <w:t>：</w:t>
            </w:r>
            <w:r w:rsidRPr="00E32CBC">
              <w:rPr>
                <w:sz w:val="24"/>
              </w:rPr>
              <w:t>30</w:t>
            </w:r>
            <w:r w:rsidRPr="00E32CBC">
              <w:rPr>
                <w:rFonts w:hint="eastAsia"/>
                <w:sz w:val="24"/>
              </w:rPr>
              <w:t>～</w:t>
            </w:r>
            <w:r w:rsidRPr="00E32CBC">
              <w:rPr>
                <w:sz w:val="24"/>
              </w:rPr>
              <w:t>10</w:t>
            </w:r>
            <w:r w:rsidRPr="00E32CBC">
              <w:rPr>
                <w:rFonts w:hint="eastAsia"/>
                <w:sz w:val="24"/>
              </w:rPr>
              <w:t>：</w:t>
            </w:r>
            <w:r w:rsidRPr="00E32CBC">
              <w:rPr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D411E9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病生理</w:t>
            </w:r>
            <w:r w:rsidRPr="00E32CBC">
              <w:rPr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药剂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药化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202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药理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38F3" w:rsidRPr="00E32CBC" w:rsidRDefault="005538F3" w:rsidP="00081375">
            <w:pPr>
              <w:widowControl/>
              <w:jc w:val="left"/>
              <w:rPr>
                <w:sz w:val="24"/>
              </w:rPr>
            </w:pPr>
            <w:r w:rsidRPr="00E32CBC">
              <w:rPr>
                <w:sz w:val="24"/>
              </w:rPr>
              <w:t>202</w:t>
            </w:r>
          </w:p>
        </w:tc>
      </w:tr>
      <w:tr w:rsidR="005538F3" w:rsidRPr="00E32CBC" w:rsidTr="00745B7B">
        <w:trPr>
          <w:cantSplit/>
          <w:trHeight w:val="150"/>
        </w:trPr>
        <w:tc>
          <w:tcPr>
            <w:tcW w:w="1951" w:type="dxa"/>
            <w:vMerge/>
          </w:tcPr>
          <w:p w:rsidR="005538F3" w:rsidRPr="00E32CBC" w:rsidRDefault="005538F3" w:rsidP="002C26A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9D47F4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波谱解析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9D47F4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9D47F4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英语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9D47F4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202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9D47F4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药用拉丁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9D47F4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9D47F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38F3" w:rsidRPr="00E32CBC" w:rsidRDefault="005538F3" w:rsidP="009D47F4">
            <w:pPr>
              <w:jc w:val="left"/>
              <w:rPr>
                <w:sz w:val="24"/>
              </w:rPr>
            </w:pPr>
          </w:p>
        </w:tc>
      </w:tr>
      <w:tr w:rsidR="005538F3" w:rsidRPr="00E32CBC" w:rsidTr="00745B7B">
        <w:trPr>
          <w:cantSplit/>
          <w:trHeight w:val="145"/>
        </w:trPr>
        <w:tc>
          <w:tcPr>
            <w:tcW w:w="1951" w:type="dxa"/>
            <w:vMerge/>
          </w:tcPr>
          <w:p w:rsidR="005538F3" w:rsidRPr="00E32CBC" w:rsidRDefault="005538F3" w:rsidP="0008137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4183D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FD166B" w:rsidRDefault="005538F3" w:rsidP="00081375">
            <w:pPr>
              <w:jc w:val="left"/>
              <w:rPr>
                <w:sz w:val="24"/>
              </w:rPr>
            </w:pPr>
            <w:r w:rsidRPr="00FD166B">
              <w:rPr>
                <w:rFonts w:hint="eastAsia"/>
                <w:sz w:val="24"/>
              </w:rPr>
              <w:t>解剖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</w:p>
        </w:tc>
      </w:tr>
      <w:tr w:rsidR="005538F3" w:rsidRPr="00E32CBC" w:rsidTr="00580B89">
        <w:trPr>
          <w:cantSplit/>
          <w:trHeight w:val="145"/>
        </w:trPr>
        <w:tc>
          <w:tcPr>
            <w:tcW w:w="13575" w:type="dxa"/>
            <w:gridSpan w:val="9"/>
          </w:tcPr>
          <w:p w:rsidR="005538F3" w:rsidRPr="00E32CBC" w:rsidRDefault="005538F3" w:rsidP="00081375">
            <w:pPr>
              <w:jc w:val="left"/>
              <w:rPr>
                <w:b/>
                <w:sz w:val="24"/>
              </w:rPr>
            </w:pPr>
          </w:p>
        </w:tc>
      </w:tr>
      <w:tr w:rsidR="005538F3" w:rsidRPr="00E32CBC" w:rsidTr="00745B7B">
        <w:trPr>
          <w:cantSplit/>
          <w:trHeight w:val="150"/>
        </w:trPr>
        <w:tc>
          <w:tcPr>
            <w:tcW w:w="1951" w:type="dxa"/>
            <w:vMerge w:val="restart"/>
            <w:tcBorders>
              <w:bottom w:val="single" w:sz="6" w:space="0" w:color="auto"/>
            </w:tcBorders>
          </w:tcPr>
          <w:p w:rsidR="005538F3" w:rsidRPr="00E32CBC" w:rsidRDefault="005538F3" w:rsidP="002C26AA">
            <w:pPr>
              <w:jc w:val="center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下午</w:t>
            </w:r>
          </w:p>
          <w:p w:rsidR="005538F3" w:rsidRPr="00E32CBC" w:rsidRDefault="005538F3" w:rsidP="00081375">
            <w:pPr>
              <w:jc w:val="center"/>
              <w:rPr>
                <w:sz w:val="24"/>
              </w:rPr>
            </w:pPr>
            <w:r w:rsidRPr="00E32CBC">
              <w:rPr>
                <w:sz w:val="24"/>
              </w:rPr>
              <w:t>2</w:t>
            </w:r>
            <w:r w:rsidRPr="00E32CBC">
              <w:rPr>
                <w:rFonts w:hint="eastAsia"/>
                <w:sz w:val="24"/>
              </w:rPr>
              <w:t>：</w:t>
            </w:r>
            <w:r w:rsidRPr="00E32CBC">
              <w:rPr>
                <w:sz w:val="24"/>
              </w:rPr>
              <w:t>00</w:t>
            </w:r>
            <w:r w:rsidRPr="00E32CBC">
              <w:rPr>
                <w:rFonts w:hint="eastAsia"/>
                <w:sz w:val="24"/>
              </w:rPr>
              <w:t>～</w:t>
            </w:r>
            <w:r w:rsidRPr="00E32CBC">
              <w:rPr>
                <w:sz w:val="24"/>
              </w:rPr>
              <w:t>4</w:t>
            </w:r>
            <w:r w:rsidRPr="00E32CBC">
              <w:rPr>
                <w:rFonts w:hint="eastAsia"/>
                <w:sz w:val="24"/>
              </w:rPr>
              <w:t>：</w:t>
            </w:r>
            <w:r w:rsidRPr="00E32CBC">
              <w:rPr>
                <w:sz w:val="24"/>
              </w:rPr>
              <w:t>00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A03779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仪器分析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203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天然药化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110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细胞生物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sz w:val="24"/>
              </w:rPr>
              <w:t>202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E32CBC" w:rsidRDefault="005538F3" w:rsidP="00081375">
            <w:pPr>
              <w:jc w:val="left"/>
              <w:rPr>
                <w:sz w:val="24"/>
              </w:rPr>
            </w:pPr>
            <w:r w:rsidRPr="00E32CBC">
              <w:rPr>
                <w:rFonts w:hint="eastAsia"/>
                <w:sz w:val="24"/>
              </w:rPr>
              <w:t>马基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5538F3" w:rsidRPr="00E32CBC" w:rsidRDefault="005538F3" w:rsidP="00081375">
            <w:pPr>
              <w:widowControl/>
              <w:jc w:val="left"/>
              <w:rPr>
                <w:sz w:val="24"/>
              </w:rPr>
            </w:pPr>
            <w:r w:rsidRPr="00E32CBC">
              <w:rPr>
                <w:sz w:val="24"/>
              </w:rPr>
              <w:t>111</w:t>
            </w:r>
          </w:p>
        </w:tc>
      </w:tr>
      <w:tr w:rsidR="005538F3" w:rsidRPr="001E6443" w:rsidTr="002C26AA">
        <w:trPr>
          <w:cantSplit/>
          <w:trHeight w:val="390"/>
        </w:trPr>
        <w:tc>
          <w:tcPr>
            <w:tcW w:w="19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538F3" w:rsidRPr="001E6443" w:rsidRDefault="005538F3" w:rsidP="000813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D360B" w:rsidRDefault="005538F3" w:rsidP="0008137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D360B" w:rsidRDefault="005538F3" w:rsidP="0008137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D360B" w:rsidRDefault="005538F3" w:rsidP="00081375">
            <w:pPr>
              <w:jc w:val="left"/>
              <w:rPr>
                <w:color w:val="000000"/>
                <w:sz w:val="24"/>
              </w:rPr>
            </w:pPr>
            <w:r w:rsidRPr="001D360B">
              <w:rPr>
                <w:rFonts w:hint="eastAsia"/>
                <w:color w:val="000000"/>
                <w:sz w:val="24"/>
              </w:rPr>
              <w:t>药用植物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D360B" w:rsidRDefault="005538F3" w:rsidP="00081375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D360B" w:rsidRDefault="005538F3" w:rsidP="0008137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D360B" w:rsidRDefault="005538F3" w:rsidP="0008137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F3" w:rsidRPr="001D360B" w:rsidRDefault="005538F3" w:rsidP="0008137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38F3" w:rsidRPr="006E370B" w:rsidRDefault="005538F3" w:rsidP="00081375">
            <w:pPr>
              <w:jc w:val="left"/>
              <w:rPr>
                <w:color w:val="000000"/>
                <w:sz w:val="24"/>
              </w:rPr>
            </w:pPr>
          </w:p>
        </w:tc>
      </w:tr>
    </w:tbl>
    <w:p w:rsidR="005538F3" w:rsidRDefault="005538F3" w:rsidP="006A1BE3">
      <w:pPr>
        <w:rPr>
          <w:color w:val="FF0000"/>
          <w:sz w:val="24"/>
        </w:rPr>
      </w:pPr>
    </w:p>
    <w:p w:rsidR="005538F3" w:rsidRPr="00567F60" w:rsidRDefault="005538F3" w:rsidP="00567F60">
      <w:pPr>
        <w:numPr>
          <w:ilvl w:val="0"/>
          <w:numId w:val="2"/>
        </w:numPr>
        <w:spacing w:line="360" w:lineRule="auto"/>
        <w:rPr>
          <w:rFonts w:ascii="宋体"/>
        </w:rPr>
      </w:pPr>
      <w:r w:rsidRPr="00567F60">
        <w:rPr>
          <w:rFonts w:ascii="宋体" w:hint="eastAsia"/>
        </w:rPr>
        <w:t>补考、缓考机会只有一次，不能办理缓补，无故旷考者，该门课程以不及格处理。</w:t>
      </w:r>
    </w:p>
    <w:p w:rsidR="005538F3" w:rsidRDefault="005538F3" w:rsidP="00567F60">
      <w:pPr>
        <w:numPr>
          <w:ilvl w:val="0"/>
          <w:numId w:val="2"/>
        </w:numPr>
        <w:spacing w:line="360" w:lineRule="auto"/>
        <w:rPr>
          <w:rFonts w:ascii="宋体"/>
        </w:rPr>
      </w:pPr>
      <w:r>
        <w:rPr>
          <w:rFonts w:ascii="宋体" w:hint="eastAsia"/>
        </w:rPr>
        <w:t>严格遵守考场纪律，不得迟到，杜绝考试作弊现象。</w:t>
      </w:r>
    </w:p>
    <w:p w:rsidR="005538F3" w:rsidRDefault="005538F3" w:rsidP="00567F60">
      <w:pPr>
        <w:numPr>
          <w:ilvl w:val="0"/>
          <w:numId w:val="2"/>
        </w:numPr>
        <w:spacing w:line="360" w:lineRule="auto"/>
        <w:rPr>
          <w:rFonts w:ascii="宋体"/>
        </w:rPr>
      </w:pPr>
      <w:r>
        <w:rPr>
          <w:rFonts w:ascii="宋体" w:hint="eastAsia"/>
        </w:rPr>
        <w:t>体育不及格的同学在开学后的两周内补考。</w:t>
      </w:r>
    </w:p>
    <w:p w:rsidR="005538F3" w:rsidRPr="00567F60" w:rsidRDefault="005538F3" w:rsidP="006A1BE3">
      <w:pPr>
        <w:rPr>
          <w:color w:val="FF0000"/>
          <w:sz w:val="24"/>
        </w:rPr>
      </w:pPr>
    </w:p>
    <w:p w:rsidR="005538F3" w:rsidRPr="001E6443" w:rsidRDefault="005538F3" w:rsidP="008F17C0">
      <w:pPr>
        <w:rPr>
          <w:b/>
          <w:color w:val="000000"/>
          <w:sz w:val="24"/>
        </w:rPr>
      </w:pPr>
    </w:p>
    <w:p w:rsidR="005538F3" w:rsidRPr="00E04F75" w:rsidRDefault="005538F3" w:rsidP="00740424">
      <w:pPr>
        <w:rPr>
          <w:b/>
          <w:color w:val="000000"/>
          <w:sz w:val="24"/>
        </w:rPr>
      </w:pPr>
    </w:p>
    <w:sectPr w:rsidR="005538F3" w:rsidRPr="00E04F75" w:rsidSect="00CE558B">
      <w:headerReference w:type="default" r:id="rId7"/>
      <w:pgSz w:w="16838" w:h="11906" w:orient="landscape"/>
      <w:pgMar w:top="1230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03" w:rsidRDefault="00BE0703">
      <w:r>
        <w:separator/>
      </w:r>
    </w:p>
  </w:endnote>
  <w:endnote w:type="continuationSeparator" w:id="1">
    <w:p w:rsidR="00BE0703" w:rsidRDefault="00BE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03" w:rsidRDefault="00BE0703">
      <w:r>
        <w:separator/>
      </w:r>
    </w:p>
  </w:footnote>
  <w:footnote w:type="continuationSeparator" w:id="1">
    <w:p w:rsidR="00BE0703" w:rsidRDefault="00BE0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F3" w:rsidRDefault="005538F3" w:rsidP="0046113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B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46B309A2"/>
    <w:multiLevelType w:val="hybridMultilevel"/>
    <w:tmpl w:val="A60EF0E0"/>
    <w:lvl w:ilvl="0" w:tplc="C8BC5DF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58B"/>
    <w:rsid w:val="000006F0"/>
    <w:rsid w:val="00024719"/>
    <w:rsid w:val="000336BB"/>
    <w:rsid w:val="00033EE6"/>
    <w:rsid w:val="0004183D"/>
    <w:rsid w:val="00052943"/>
    <w:rsid w:val="00081375"/>
    <w:rsid w:val="000814AE"/>
    <w:rsid w:val="00091FCA"/>
    <w:rsid w:val="0009265A"/>
    <w:rsid w:val="000A4C55"/>
    <w:rsid w:val="000B7B01"/>
    <w:rsid w:val="001001FD"/>
    <w:rsid w:val="00127D74"/>
    <w:rsid w:val="00137F53"/>
    <w:rsid w:val="00142114"/>
    <w:rsid w:val="00144165"/>
    <w:rsid w:val="00153085"/>
    <w:rsid w:val="00160451"/>
    <w:rsid w:val="0016117D"/>
    <w:rsid w:val="00180012"/>
    <w:rsid w:val="001B5F7B"/>
    <w:rsid w:val="001D360B"/>
    <w:rsid w:val="001D6377"/>
    <w:rsid w:val="001D6EFE"/>
    <w:rsid w:val="001E4C12"/>
    <w:rsid w:val="001E6443"/>
    <w:rsid w:val="002364BD"/>
    <w:rsid w:val="00255785"/>
    <w:rsid w:val="00267829"/>
    <w:rsid w:val="0027090C"/>
    <w:rsid w:val="0027594B"/>
    <w:rsid w:val="00283388"/>
    <w:rsid w:val="002A449C"/>
    <w:rsid w:val="002C18FD"/>
    <w:rsid w:val="002C26AA"/>
    <w:rsid w:val="002D60E3"/>
    <w:rsid w:val="002E6146"/>
    <w:rsid w:val="003042AD"/>
    <w:rsid w:val="003349FC"/>
    <w:rsid w:val="00351CBC"/>
    <w:rsid w:val="003C064D"/>
    <w:rsid w:val="003C1A09"/>
    <w:rsid w:val="003D211B"/>
    <w:rsid w:val="003D40D2"/>
    <w:rsid w:val="003D5B67"/>
    <w:rsid w:val="003E2271"/>
    <w:rsid w:val="003E74F0"/>
    <w:rsid w:val="003E78CE"/>
    <w:rsid w:val="003F0D52"/>
    <w:rsid w:val="004015F7"/>
    <w:rsid w:val="004169CE"/>
    <w:rsid w:val="00432F45"/>
    <w:rsid w:val="004530E7"/>
    <w:rsid w:val="00453EC7"/>
    <w:rsid w:val="00456E18"/>
    <w:rsid w:val="0046113A"/>
    <w:rsid w:val="00465FB3"/>
    <w:rsid w:val="0047188C"/>
    <w:rsid w:val="004860DB"/>
    <w:rsid w:val="004C11D1"/>
    <w:rsid w:val="004C35FE"/>
    <w:rsid w:val="004E46DB"/>
    <w:rsid w:val="004F5687"/>
    <w:rsid w:val="00512A58"/>
    <w:rsid w:val="00515B03"/>
    <w:rsid w:val="005364C6"/>
    <w:rsid w:val="005538F3"/>
    <w:rsid w:val="00553AE9"/>
    <w:rsid w:val="00556A6C"/>
    <w:rsid w:val="00557C31"/>
    <w:rsid w:val="00566A4E"/>
    <w:rsid w:val="00567F60"/>
    <w:rsid w:val="00574CA1"/>
    <w:rsid w:val="00576450"/>
    <w:rsid w:val="00580B89"/>
    <w:rsid w:val="00581808"/>
    <w:rsid w:val="0058606E"/>
    <w:rsid w:val="005864D6"/>
    <w:rsid w:val="005900EF"/>
    <w:rsid w:val="005944BD"/>
    <w:rsid w:val="005A6361"/>
    <w:rsid w:val="005C22FB"/>
    <w:rsid w:val="005C2E9C"/>
    <w:rsid w:val="0060204C"/>
    <w:rsid w:val="0061346A"/>
    <w:rsid w:val="00613A14"/>
    <w:rsid w:val="00617773"/>
    <w:rsid w:val="006240DC"/>
    <w:rsid w:val="00624EB0"/>
    <w:rsid w:val="006264E0"/>
    <w:rsid w:val="006357B9"/>
    <w:rsid w:val="0064021E"/>
    <w:rsid w:val="00644AF6"/>
    <w:rsid w:val="00650A63"/>
    <w:rsid w:val="006603F7"/>
    <w:rsid w:val="00692529"/>
    <w:rsid w:val="00696112"/>
    <w:rsid w:val="006A1BE3"/>
    <w:rsid w:val="006B131A"/>
    <w:rsid w:val="006C0511"/>
    <w:rsid w:val="006C0A6E"/>
    <w:rsid w:val="006C52E2"/>
    <w:rsid w:val="006D44F5"/>
    <w:rsid w:val="006E2486"/>
    <w:rsid w:val="006E370B"/>
    <w:rsid w:val="006F57D3"/>
    <w:rsid w:val="0070305E"/>
    <w:rsid w:val="0070325E"/>
    <w:rsid w:val="00707A44"/>
    <w:rsid w:val="00712D85"/>
    <w:rsid w:val="00713F8C"/>
    <w:rsid w:val="00722B1B"/>
    <w:rsid w:val="00740424"/>
    <w:rsid w:val="00745B7B"/>
    <w:rsid w:val="00745DC1"/>
    <w:rsid w:val="00747007"/>
    <w:rsid w:val="007879F9"/>
    <w:rsid w:val="007B0C4F"/>
    <w:rsid w:val="007B2F34"/>
    <w:rsid w:val="007C04A2"/>
    <w:rsid w:val="007C2138"/>
    <w:rsid w:val="007E57FF"/>
    <w:rsid w:val="007F37C8"/>
    <w:rsid w:val="00804E4F"/>
    <w:rsid w:val="008123EF"/>
    <w:rsid w:val="00883520"/>
    <w:rsid w:val="00886E5D"/>
    <w:rsid w:val="008C3590"/>
    <w:rsid w:val="008C78B9"/>
    <w:rsid w:val="008E12BB"/>
    <w:rsid w:val="008E391B"/>
    <w:rsid w:val="008F17C0"/>
    <w:rsid w:val="009045F0"/>
    <w:rsid w:val="00914750"/>
    <w:rsid w:val="00936F43"/>
    <w:rsid w:val="00947F5E"/>
    <w:rsid w:val="00951AB2"/>
    <w:rsid w:val="00957B8C"/>
    <w:rsid w:val="009615FB"/>
    <w:rsid w:val="00973DD5"/>
    <w:rsid w:val="009760EE"/>
    <w:rsid w:val="0098305C"/>
    <w:rsid w:val="0098680A"/>
    <w:rsid w:val="009B4AAF"/>
    <w:rsid w:val="009B527A"/>
    <w:rsid w:val="009C7038"/>
    <w:rsid w:val="009D47F4"/>
    <w:rsid w:val="009D50FF"/>
    <w:rsid w:val="009E3C93"/>
    <w:rsid w:val="00A03779"/>
    <w:rsid w:val="00A21A23"/>
    <w:rsid w:val="00A23A9E"/>
    <w:rsid w:val="00A27B31"/>
    <w:rsid w:val="00A36057"/>
    <w:rsid w:val="00A50714"/>
    <w:rsid w:val="00A57585"/>
    <w:rsid w:val="00A9406E"/>
    <w:rsid w:val="00A95E0A"/>
    <w:rsid w:val="00A97EBC"/>
    <w:rsid w:val="00AB1992"/>
    <w:rsid w:val="00AB1BC5"/>
    <w:rsid w:val="00AC1D83"/>
    <w:rsid w:val="00AD2FC2"/>
    <w:rsid w:val="00AD5F12"/>
    <w:rsid w:val="00AE00DA"/>
    <w:rsid w:val="00AF09EE"/>
    <w:rsid w:val="00AF4F7C"/>
    <w:rsid w:val="00B201BB"/>
    <w:rsid w:val="00B24318"/>
    <w:rsid w:val="00B43B1D"/>
    <w:rsid w:val="00B43CA0"/>
    <w:rsid w:val="00B61E8F"/>
    <w:rsid w:val="00B760A2"/>
    <w:rsid w:val="00B761F7"/>
    <w:rsid w:val="00B762DC"/>
    <w:rsid w:val="00B811D1"/>
    <w:rsid w:val="00B8333B"/>
    <w:rsid w:val="00B87476"/>
    <w:rsid w:val="00B90F97"/>
    <w:rsid w:val="00B952A1"/>
    <w:rsid w:val="00BA6011"/>
    <w:rsid w:val="00BA6A99"/>
    <w:rsid w:val="00BB0AED"/>
    <w:rsid w:val="00BB6EB8"/>
    <w:rsid w:val="00BD060C"/>
    <w:rsid w:val="00BD0CB4"/>
    <w:rsid w:val="00BE0703"/>
    <w:rsid w:val="00BE5668"/>
    <w:rsid w:val="00BF2300"/>
    <w:rsid w:val="00C1548C"/>
    <w:rsid w:val="00C20C40"/>
    <w:rsid w:val="00C33B1E"/>
    <w:rsid w:val="00C370A7"/>
    <w:rsid w:val="00C43BC4"/>
    <w:rsid w:val="00C5559F"/>
    <w:rsid w:val="00C82A53"/>
    <w:rsid w:val="00C85521"/>
    <w:rsid w:val="00C91273"/>
    <w:rsid w:val="00C912A9"/>
    <w:rsid w:val="00C945B6"/>
    <w:rsid w:val="00C954A8"/>
    <w:rsid w:val="00C95D23"/>
    <w:rsid w:val="00CC10FE"/>
    <w:rsid w:val="00CD68AD"/>
    <w:rsid w:val="00CD7DBF"/>
    <w:rsid w:val="00CE558B"/>
    <w:rsid w:val="00CE62B8"/>
    <w:rsid w:val="00CF3AF0"/>
    <w:rsid w:val="00D000B6"/>
    <w:rsid w:val="00D042CE"/>
    <w:rsid w:val="00D1301B"/>
    <w:rsid w:val="00D2261E"/>
    <w:rsid w:val="00D30595"/>
    <w:rsid w:val="00D308AA"/>
    <w:rsid w:val="00D411E9"/>
    <w:rsid w:val="00D4444D"/>
    <w:rsid w:val="00D827DA"/>
    <w:rsid w:val="00D8659B"/>
    <w:rsid w:val="00D97626"/>
    <w:rsid w:val="00DA0EB9"/>
    <w:rsid w:val="00DB2280"/>
    <w:rsid w:val="00DB70B7"/>
    <w:rsid w:val="00DC1E53"/>
    <w:rsid w:val="00DC4B80"/>
    <w:rsid w:val="00DC631D"/>
    <w:rsid w:val="00DE3BE8"/>
    <w:rsid w:val="00DF4158"/>
    <w:rsid w:val="00E015DC"/>
    <w:rsid w:val="00E01C04"/>
    <w:rsid w:val="00E04F75"/>
    <w:rsid w:val="00E14442"/>
    <w:rsid w:val="00E16DB5"/>
    <w:rsid w:val="00E25C72"/>
    <w:rsid w:val="00E26788"/>
    <w:rsid w:val="00E32CBC"/>
    <w:rsid w:val="00E562CA"/>
    <w:rsid w:val="00E82147"/>
    <w:rsid w:val="00E97195"/>
    <w:rsid w:val="00EA07DB"/>
    <w:rsid w:val="00EA45A7"/>
    <w:rsid w:val="00EA6F38"/>
    <w:rsid w:val="00EB501E"/>
    <w:rsid w:val="00ED1BF3"/>
    <w:rsid w:val="00ED4585"/>
    <w:rsid w:val="00EE0800"/>
    <w:rsid w:val="00EE74B7"/>
    <w:rsid w:val="00EF2B34"/>
    <w:rsid w:val="00F04821"/>
    <w:rsid w:val="00F11C21"/>
    <w:rsid w:val="00F17303"/>
    <w:rsid w:val="00F56127"/>
    <w:rsid w:val="00F63CDC"/>
    <w:rsid w:val="00F76D57"/>
    <w:rsid w:val="00F84F4D"/>
    <w:rsid w:val="00F92805"/>
    <w:rsid w:val="00FA0354"/>
    <w:rsid w:val="00FA2659"/>
    <w:rsid w:val="00FA5C02"/>
    <w:rsid w:val="00FC2660"/>
    <w:rsid w:val="00FD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615FB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EA6F38"/>
    <w:rPr>
      <w:rFonts w:cs="Times New Roman"/>
    </w:rPr>
  </w:style>
  <w:style w:type="paragraph" w:styleId="a5">
    <w:name w:val="header"/>
    <w:basedOn w:val="a"/>
    <w:link w:val="Char0"/>
    <w:uiPriority w:val="99"/>
    <w:rsid w:val="00432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432F45"/>
    <w:rPr>
      <w:rFonts w:cs="Times New Roman"/>
      <w:kern w:val="2"/>
      <w:sz w:val="18"/>
    </w:rPr>
  </w:style>
  <w:style w:type="character" w:styleId="a6">
    <w:name w:val="annotation reference"/>
    <w:basedOn w:val="a0"/>
    <w:uiPriority w:val="99"/>
    <w:semiHidden/>
    <w:rsid w:val="00CC10FE"/>
    <w:rPr>
      <w:rFonts w:cs="Times New Roman"/>
      <w:sz w:val="21"/>
    </w:rPr>
  </w:style>
  <w:style w:type="paragraph" w:styleId="a7">
    <w:name w:val="annotation text"/>
    <w:basedOn w:val="a"/>
    <w:link w:val="Char1"/>
    <w:uiPriority w:val="99"/>
    <w:semiHidden/>
    <w:rsid w:val="00CC10F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locked/>
    <w:rsid w:val="009615FB"/>
    <w:rPr>
      <w:rFonts w:cs="Times New Roman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rsid w:val="00CC10F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locked/>
    <w:rsid w:val="009615FB"/>
    <w:rPr>
      <w:b/>
      <w:bCs/>
    </w:rPr>
  </w:style>
  <w:style w:type="paragraph" w:styleId="a9">
    <w:name w:val="Balloon Text"/>
    <w:basedOn w:val="a"/>
    <w:link w:val="Char3"/>
    <w:uiPriority w:val="99"/>
    <w:semiHidden/>
    <w:rsid w:val="00CC10F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9615F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131</Words>
  <Characters>753</Characters>
  <Application>Microsoft Office Word</Application>
  <DocSecurity>0</DocSecurity>
  <Lines>6</Lines>
  <Paragraphs>1</Paragraphs>
  <ScaleCrop>false</ScaleCrop>
  <Company>www.bjmu.edu.cn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药学专业2009年—2010年 第二学 期   考试安排</dc:title>
  <dc:subject/>
  <dc:creator>yaoj</dc:creator>
  <cp:keywords/>
  <dc:description/>
  <cp:lastModifiedBy>Sky123.Org</cp:lastModifiedBy>
  <cp:revision>7</cp:revision>
  <cp:lastPrinted>2014-04-25T01:54:00Z</cp:lastPrinted>
  <dcterms:created xsi:type="dcterms:W3CDTF">2014-05-07T01:35:00Z</dcterms:created>
  <dcterms:modified xsi:type="dcterms:W3CDTF">2014-05-14T02:41:00Z</dcterms:modified>
</cp:coreProperties>
</file>